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550" w:tblpY="9"/>
        <w:tblW w:w="9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720"/>
        <w:gridCol w:w="1171"/>
        <w:gridCol w:w="1169"/>
        <w:gridCol w:w="720"/>
        <w:gridCol w:w="360"/>
        <w:gridCol w:w="630"/>
        <w:gridCol w:w="810"/>
        <w:gridCol w:w="270"/>
        <w:gridCol w:w="1080"/>
        <w:gridCol w:w="720"/>
      </w:tblGrid>
      <w:tr w:rsidR="0049692C" w:rsidRPr="0049692C" w14:paraId="27BEE34B" w14:textId="77777777" w:rsidTr="0049692C">
        <w:trPr>
          <w:trHeight w:val="170"/>
        </w:trPr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484D5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eastAsia="sq-AL"/>
              </w:rPr>
            </w:pPr>
            <w:r w:rsidRPr="0049692C">
              <w:rPr>
                <w:rFonts w:ascii="Times New Roman" w:hAnsi="Times New Roman"/>
                <w:b/>
                <w:lang w:eastAsia="sq-AL"/>
              </w:rPr>
              <w:t>Fusha: Shkencat e natyrës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8DC95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eastAsia="sq-AL"/>
              </w:rPr>
            </w:pPr>
            <w:r w:rsidRPr="0049692C">
              <w:rPr>
                <w:rFonts w:ascii="Times New Roman" w:hAnsi="Times New Roman"/>
                <w:b/>
                <w:lang w:eastAsia="sq-AL"/>
              </w:rPr>
              <w:t>Lënda: Biologji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32E0D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eastAsia="sq-AL"/>
              </w:rPr>
            </w:pPr>
            <w:r w:rsidRPr="0049692C">
              <w:rPr>
                <w:rFonts w:ascii="Times New Roman" w:hAnsi="Times New Roman"/>
                <w:b/>
                <w:lang w:eastAsia="sq-AL"/>
              </w:rPr>
              <w:t>Shkalla: IV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A6E1C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eastAsia="sq-AL"/>
              </w:rPr>
            </w:pPr>
            <w:r w:rsidRPr="0049692C">
              <w:rPr>
                <w:rFonts w:ascii="Times New Roman" w:hAnsi="Times New Roman"/>
                <w:b/>
                <w:lang w:eastAsia="sq-AL"/>
              </w:rPr>
              <w:t>Klasa: VIII</w:t>
            </w:r>
          </w:p>
        </w:tc>
      </w:tr>
      <w:tr w:rsidR="0049692C" w:rsidRPr="0049692C" w14:paraId="1BEDF526" w14:textId="77777777" w:rsidTr="0049692C">
        <w:trPr>
          <w:trHeight w:val="44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73C9" w14:textId="77777777" w:rsid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  <w:b/>
                <w:lang w:val="it-IT"/>
              </w:rPr>
              <w:t xml:space="preserve">Tema mësimore 3.2 </w:t>
            </w:r>
            <w:r w:rsidRPr="0049692C">
              <w:rPr>
                <w:rFonts w:ascii="Times New Roman" w:hAnsi="Times New Roman"/>
              </w:rPr>
              <w:t xml:space="preserve">Cikli menstrual </w:t>
            </w:r>
          </w:p>
          <w:p w14:paraId="01C0C110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49692C">
              <w:rPr>
                <w:rFonts w:ascii="Times New Roman" w:hAnsi="Times New Roman"/>
              </w:rPr>
              <w:t xml:space="preserve">dhe pjelloria </w:t>
            </w:r>
          </w:p>
        </w:tc>
        <w:tc>
          <w:tcPr>
            <w:tcW w:w="693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BB2A86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i/>
                <w:lang w:eastAsia="sq-AL"/>
              </w:rPr>
            </w:pPr>
            <w:r w:rsidRPr="0049692C">
              <w:rPr>
                <w:rFonts w:ascii="Times New Roman" w:hAnsi="Times New Roman"/>
                <w:b/>
              </w:rPr>
              <w:t xml:space="preserve">Situata e të nxënit: </w:t>
            </w:r>
            <w:r w:rsidRPr="0049692C">
              <w:rPr>
                <w:rFonts w:ascii="Times New Roman" w:hAnsi="Times New Roman"/>
                <w:i/>
              </w:rPr>
              <w:t>Mrekullia e krijimit</w:t>
            </w:r>
          </w:p>
          <w:p w14:paraId="595B3ADC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49692C">
              <w:rPr>
                <w:rFonts w:ascii="Times New Roman" w:hAnsi="Times New Roman"/>
                <w:color w:val="000000"/>
              </w:rPr>
              <w:t>Riprodhimi është një prej vecorive kryesore të organizmave të gjalla dhe u siguron atyre vazhdimësinë. Por si riprodhohet njeriu? Edhe njeriu ashtu si shumica e kafshëve riprodhohet në mënyrë sëksuale. Riprodhimi seksual kryhet nga individë të seksit mashkull dhe femër, të cilët janë të pijisur me organe seksuale.</w:t>
            </w:r>
          </w:p>
        </w:tc>
      </w:tr>
      <w:tr w:rsidR="0049692C" w:rsidRPr="0049692C" w14:paraId="1654A130" w14:textId="77777777" w:rsidTr="0049692C">
        <w:trPr>
          <w:trHeight w:hRule="exact" w:val="1010"/>
        </w:trPr>
        <w:tc>
          <w:tcPr>
            <w:tcW w:w="69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26383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pacing w:val="-4"/>
                <w:lang w:val="it-IT"/>
              </w:rPr>
            </w:pPr>
            <w:r w:rsidRPr="0049692C">
              <w:rPr>
                <w:rFonts w:ascii="Times New Roman" w:hAnsi="Times New Roman"/>
                <w:b/>
                <w:color w:val="000000"/>
                <w:spacing w:val="-4"/>
                <w:lang w:val="it-IT"/>
              </w:rPr>
              <w:t xml:space="preserve">Rezultatet e të nxënit të kompetencave të fushës sipas temës mësimore. </w:t>
            </w:r>
          </w:p>
          <w:p w14:paraId="12104E9E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lang w:eastAsia="sq-AL"/>
              </w:rPr>
            </w:pPr>
            <w:r w:rsidRPr="0049692C">
              <w:rPr>
                <w:rFonts w:ascii="Times New Roman" w:hAnsi="Times New Roman"/>
                <w:color w:val="000000"/>
                <w:spacing w:val="-4"/>
                <w:lang w:val="it-IT"/>
              </w:rPr>
              <w:t>Nx</w:t>
            </w:r>
            <w:r w:rsidRPr="0049692C">
              <w:rPr>
                <w:rFonts w:ascii="Times New Roman" w:hAnsi="Times New Roman"/>
                <w:lang w:eastAsia="sq-AL"/>
              </w:rPr>
              <w:t>ënësi/ja:</w:t>
            </w:r>
          </w:p>
          <w:p w14:paraId="16A4B574" w14:textId="77777777" w:rsidR="0049692C" w:rsidRPr="0049692C" w:rsidRDefault="0049692C" w:rsidP="0049692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</w:rPr>
              <w:t xml:space="preserve">përshkruan ciklin menstrual te femrat; </w:t>
            </w:r>
          </w:p>
          <w:p w14:paraId="47D1E381" w14:textId="77777777" w:rsidR="0049692C" w:rsidRPr="0049692C" w:rsidRDefault="0049692C" w:rsidP="0049692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</w:rPr>
              <w:t>shpjegon se në cilën periudhë të ciklit menstrual femra është pjellore.</w:t>
            </w: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1A6D3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  <w:b/>
                <w:lang w:val="it-IT"/>
              </w:rPr>
              <w:t xml:space="preserve">Fjalë kyçe: </w:t>
            </w:r>
          </w:p>
          <w:p w14:paraId="7239DA1F" w14:textId="77777777" w:rsidR="0049692C" w:rsidRPr="0049692C" w:rsidRDefault="0049692C" w:rsidP="0049692C">
            <w:pPr>
              <w:pStyle w:val="BasicParagraph"/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9692C">
              <w:rPr>
                <w:rFonts w:ascii="Times New Roman" w:hAnsi="Times New Roman" w:cs="Times New Roman"/>
                <w:sz w:val="22"/>
                <w:szCs w:val="22"/>
              </w:rPr>
              <w:t xml:space="preserve">ovulim, </w:t>
            </w:r>
          </w:p>
          <w:p w14:paraId="3071BF90" w14:textId="77777777" w:rsidR="0049692C" w:rsidRPr="0049692C" w:rsidRDefault="0049692C" w:rsidP="0049692C">
            <w:pPr>
              <w:pStyle w:val="BasicParagraph"/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9692C">
              <w:rPr>
                <w:rFonts w:ascii="Times New Roman" w:hAnsi="Times New Roman" w:cs="Times New Roman"/>
                <w:sz w:val="22"/>
                <w:szCs w:val="22"/>
              </w:rPr>
              <w:t>cikël menstrual</w:t>
            </w:r>
          </w:p>
          <w:p w14:paraId="16CECB29" w14:textId="77777777" w:rsidR="0049692C" w:rsidRPr="0049692C" w:rsidRDefault="0049692C" w:rsidP="0049692C">
            <w:pPr>
              <w:pStyle w:val="BasicParagraph"/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9692C">
              <w:rPr>
                <w:rFonts w:ascii="Times New Roman" w:hAnsi="Times New Roman" w:cs="Times New Roman"/>
                <w:sz w:val="22"/>
                <w:szCs w:val="22"/>
              </w:rPr>
              <w:t xml:space="preserve">menstruacion </w:t>
            </w:r>
          </w:p>
        </w:tc>
      </w:tr>
      <w:tr w:rsidR="0049692C" w:rsidRPr="0049692C" w14:paraId="43707305" w14:textId="77777777" w:rsidTr="0049692C">
        <w:trPr>
          <w:trHeight w:val="522"/>
        </w:trPr>
        <w:tc>
          <w:tcPr>
            <w:tcW w:w="5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8783E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49692C">
              <w:rPr>
                <w:rFonts w:ascii="Times New Roman" w:hAnsi="Times New Roman"/>
                <w:b/>
              </w:rPr>
              <w:t xml:space="preserve">Burime: </w:t>
            </w:r>
            <w:r w:rsidRPr="0049692C">
              <w:rPr>
                <w:rFonts w:ascii="Times New Roman" w:hAnsi="Times New Roman"/>
              </w:rPr>
              <w:t>Teksti m</w:t>
            </w:r>
            <w:r w:rsidRPr="0049692C">
              <w:rPr>
                <w:rFonts w:ascii="Times New Roman" w:hAnsi="Times New Roman"/>
                <w:lang w:eastAsia="sq-AL"/>
              </w:rPr>
              <w:t>ësimor</w:t>
            </w:r>
            <w:r w:rsidRPr="0049692C">
              <w:rPr>
                <w:rFonts w:ascii="Times New Roman" w:hAnsi="Times New Roman"/>
              </w:rPr>
              <w:t xml:space="preserve">, burime dytësore tё dhёnash rreth riprodhimit seksual (p.sh. libra, internet, video) </w:t>
            </w:r>
          </w:p>
        </w:tc>
        <w:tc>
          <w:tcPr>
            <w:tcW w:w="38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9B925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  <w:b/>
              </w:rPr>
              <w:t>Lidhja me fushat e tjera ose me temat nd</w:t>
            </w:r>
            <w:r w:rsidRPr="0049692C">
              <w:rPr>
                <w:rFonts w:ascii="Times New Roman" w:hAnsi="Times New Roman"/>
                <w:b/>
                <w:lang w:eastAsia="ja-JP"/>
              </w:rPr>
              <w:t>ë</w:t>
            </w:r>
            <w:r w:rsidRPr="0049692C">
              <w:rPr>
                <w:rFonts w:ascii="Times New Roman" w:hAnsi="Times New Roman"/>
                <w:b/>
              </w:rPr>
              <w:t xml:space="preserve">rkurrikulare: </w:t>
            </w:r>
            <w:r w:rsidRPr="0049692C">
              <w:rPr>
                <w:rFonts w:ascii="Times New Roman" w:hAnsi="Times New Roman"/>
                <w:lang w:eastAsia="sq-AL"/>
              </w:rPr>
              <w:t>Edukimi shëndet</w:t>
            </w:r>
            <w:r w:rsidRPr="0049692C">
              <w:rPr>
                <w:rFonts w:ascii="Times New Roman" w:hAnsi="Times New Roman"/>
                <w:lang w:eastAsia="ja-JP"/>
              </w:rPr>
              <w:t>ë</w:t>
            </w:r>
            <w:r w:rsidRPr="0049692C">
              <w:rPr>
                <w:rFonts w:ascii="Times New Roman" w:hAnsi="Times New Roman"/>
                <w:lang w:eastAsia="sq-AL"/>
              </w:rPr>
              <w:t>sor</w:t>
            </w:r>
          </w:p>
        </w:tc>
      </w:tr>
      <w:tr w:rsidR="0049692C" w:rsidRPr="0049692C" w14:paraId="36BC18B3" w14:textId="77777777" w:rsidTr="0049692C">
        <w:trPr>
          <w:trHeight w:val="261"/>
        </w:trPr>
        <w:tc>
          <w:tcPr>
            <w:tcW w:w="90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95198" w14:textId="77777777" w:rsidR="0049692C" w:rsidRPr="0049692C" w:rsidRDefault="0049692C" w:rsidP="0049692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</w:rPr>
            </w:pPr>
            <w:r w:rsidRPr="0049692C">
              <w:rPr>
                <w:rFonts w:ascii="Times New Roman" w:eastAsia="Times New Roman" w:hAnsi="Times New Roman"/>
                <w:b/>
              </w:rPr>
              <w:t xml:space="preserve">Metodologjia, teknikat e përdorura, veprimtaritë e nxënësve </w:t>
            </w:r>
          </w:p>
        </w:tc>
      </w:tr>
      <w:tr w:rsidR="0049692C" w:rsidRPr="0049692C" w14:paraId="191C6621" w14:textId="77777777" w:rsidTr="0049692C">
        <w:trPr>
          <w:trHeight w:val="162"/>
        </w:trPr>
        <w:tc>
          <w:tcPr>
            <w:tcW w:w="90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C54C1" w14:textId="77777777" w:rsidR="0049692C" w:rsidRPr="0049692C" w:rsidRDefault="0049692C" w:rsidP="0049692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49692C">
              <w:rPr>
                <w:rFonts w:ascii="Times New Roman" w:eastAsia="Times New Roman" w:hAnsi="Times New Roman"/>
              </w:rPr>
              <w:t>Organizimi i orës së mësimit</w:t>
            </w:r>
          </w:p>
        </w:tc>
      </w:tr>
      <w:tr w:rsidR="0049692C" w:rsidRPr="0049692C" w14:paraId="5B3C63B9" w14:textId="77777777" w:rsidTr="0049692C">
        <w:trPr>
          <w:trHeight w:val="380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86B6AF" w14:textId="77777777" w:rsidR="0049692C" w:rsidRPr="0049692C" w:rsidRDefault="0049692C" w:rsidP="0049692C">
            <w:pPr>
              <w:pStyle w:val="NoSpacing"/>
              <w:ind w:firstLine="0"/>
              <w:contextualSpacing/>
              <w:rPr>
                <w:rFonts w:ascii="Times New Roman" w:hAnsi="Times New Roman"/>
                <w:b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 xml:space="preserve">Fazat </w:t>
            </w:r>
          </w:p>
          <w:p w14:paraId="581B4857" w14:textId="77777777" w:rsidR="0049692C" w:rsidRPr="0049692C" w:rsidRDefault="0049692C" w:rsidP="0049692C">
            <w:pPr>
              <w:pStyle w:val="NoSpacing"/>
              <w:ind w:firstLine="0"/>
              <w:contextualSpacing/>
              <w:rPr>
                <w:rFonts w:ascii="Times New Roman" w:hAnsi="Times New Roman"/>
                <w:b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>e strukturës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B319AF" w14:textId="77777777" w:rsidR="0049692C" w:rsidRPr="0049692C" w:rsidRDefault="0049692C" w:rsidP="0049692C">
            <w:pPr>
              <w:pStyle w:val="NoSpacing"/>
              <w:ind w:firstLine="0"/>
              <w:contextualSpacing/>
              <w:jc w:val="center"/>
              <w:rPr>
                <w:rFonts w:ascii="Times New Roman" w:hAnsi="Times New Roman"/>
                <w:b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>Metoda/</w:t>
            </w:r>
            <w:r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 xml:space="preserve"> </w:t>
            </w: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>Teknika mësimore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ED0D83" w14:textId="77777777" w:rsidR="0049692C" w:rsidRPr="0049692C" w:rsidRDefault="0049692C" w:rsidP="0049692C">
            <w:pPr>
              <w:pStyle w:val="NoSpacing"/>
              <w:ind w:firstLine="0"/>
              <w:contextualSpacing/>
              <w:jc w:val="center"/>
              <w:rPr>
                <w:rFonts w:ascii="Times New Roman" w:hAnsi="Times New Roman"/>
                <w:b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 xml:space="preserve">Veprimtaritë </w:t>
            </w:r>
          </w:p>
          <w:p w14:paraId="5F2C4A9B" w14:textId="77777777" w:rsidR="0049692C" w:rsidRPr="0049692C" w:rsidRDefault="0049692C" w:rsidP="0049692C">
            <w:pPr>
              <w:pStyle w:val="NoSpacing"/>
              <w:ind w:firstLine="0"/>
              <w:contextualSpacing/>
              <w:jc w:val="center"/>
              <w:rPr>
                <w:rFonts w:ascii="Times New Roman" w:hAnsi="Times New Roman"/>
                <w:b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>e nxënësve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370B5A" w14:textId="77777777" w:rsidR="0049692C" w:rsidRPr="0049692C" w:rsidRDefault="0049692C" w:rsidP="0049692C">
            <w:pPr>
              <w:pStyle w:val="NoSpacing"/>
              <w:ind w:firstLine="0"/>
              <w:contextualSpacing/>
              <w:jc w:val="center"/>
              <w:rPr>
                <w:rFonts w:ascii="Times New Roman" w:hAnsi="Times New Roman"/>
                <w:b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 xml:space="preserve">Organizimi </w:t>
            </w:r>
          </w:p>
          <w:p w14:paraId="77BB5CE0" w14:textId="77777777" w:rsidR="0049692C" w:rsidRPr="0049692C" w:rsidRDefault="0049692C" w:rsidP="0049692C">
            <w:pPr>
              <w:pStyle w:val="NoSpacing"/>
              <w:ind w:firstLine="0"/>
              <w:contextualSpacing/>
              <w:jc w:val="center"/>
              <w:rPr>
                <w:rFonts w:ascii="Times New Roman" w:hAnsi="Times New Roman"/>
                <w:b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>i nxënësve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EDC4" w14:textId="77777777" w:rsidR="0049692C" w:rsidRPr="0049692C" w:rsidRDefault="0049692C" w:rsidP="0049692C">
            <w:pPr>
              <w:pStyle w:val="NoSpacing"/>
              <w:ind w:firstLine="0"/>
              <w:contextualSpacing/>
              <w:jc w:val="center"/>
              <w:rPr>
                <w:rFonts w:ascii="Times New Roman" w:hAnsi="Times New Roman"/>
                <w:b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>Koha</w:t>
            </w:r>
          </w:p>
        </w:tc>
      </w:tr>
      <w:tr w:rsidR="0049692C" w:rsidRPr="0049692C" w14:paraId="723AFFA4" w14:textId="77777777" w:rsidTr="0049692C">
        <w:trPr>
          <w:trHeight w:val="380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CAA326" w14:textId="77777777" w:rsidR="0049692C" w:rsidRPr="0049692C" w:rsidRDefault="0049692C" w:rsidP="0049692C">
            <w:pPr>
              <w:pStyle w:val="NoSpacing"/>
              <w:ind w:firstLine="0"/>
              <w:contextualSpacing/>
              <w:jc w:val="left"/>
              <w:rPr>
                <w:rFonts w:ascii="Times New Roman" w:hAnsi="Times New Roman"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ja-JP"/>
              </w:rPr>
              <w:t>Parashikimi</w:t>
            </w:r>
            <w:r w:rsidRPr="0049692C">
              <w:rPr>
                <w:rFonts w:ascii="Times New Roman" w:hAnsi="Times New Roman"/>
                <w:b/>
                <w:sz w:val="21"/>
                <w:szCs w:val="21"/>
                <w:lang w:eastAsia="sq-AL"/>
              </w:rPr>
              <w:t xml:space="preserve">  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E1B4B6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Harta e konceptit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DE5DAA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Paraqitje grafike e të dhënave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BC41C3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Punë me gjithë klasën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AB2E" w14:textId="77777777" w:rsidR="0049692C" w:rsidRPr="0049692C" w:rsidRDefault="0049692C" w:rsidP="004969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10’</w:t>
            </w:r>
          </w:p>
        </w:tc>
      </w:tr>
      <w:tr w:rsidR="0049692C" w:rsidRPr="0049692C" w14:paraId="54584209" w14:textId="77777777" w:rsidTr="0049692C">
        <w:trPr>
          <w:trHeight w:val="380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6E2133" w14:textId="77777777" w:rsidR="0049692C" w:rsidRDefault="0049692C" w:rsidP="0049692C">
            <w:pPr>
              <w:pStyle w:val="NoSpacing"/>
              <w:ind w:firstLine="0"/>
              <w:contextualSpacing/>
              <w:jc w:val="left"/>
              <w:rPr>
                <w:rFonts w:ascii="Times New Roman" w:hAnsi="Times New Roman"/>
                <w:b/>
                <w:sz w:val="21"/>
                <w:szCs w:val="21"/>
                <w:lang w:eastAsia="ja-JP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ja-JP"/>
              </w:rPr>
              <w:t xml:space="preserve">Ndërtimi </w:t>
            </w:r>
          </w:p>
          <w:p w14:paraId="07FC8DA7" w14:textId="77777777" w:rsidR="0049692C" w:rsidRPr="0049692C" w:rsidRDefault="0049692C" w:rsidP="0049692C">
            <w:pPr>
              <w:pStyle w:val="NoSpacing"/>
              <w:ind w:firstLine="0"/>
              <w:contextualSpacing/>
              <w:jc w:val="left"/>
              <w:rPr>
                <w:rFonts w:ascii="Times New Roman" w:hAnsi="Times New Roman"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ja-JP"/>
              </w:rPr>
              <w:t>i njohurive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D2F743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eastAsia="Times New Roman" w:hAnsi="Times New Roman"/>
                <w:sz w:val="21"/>
                <w:szCs w:val="21"/>
              </w:rPr>
              <w:t>Shpjegim me ilustrim/Diskutim</w:t>
            </w: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64BCFF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Diskutim i ideve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B385FC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Punë me gjithë klasën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7FE6B" w14:textId="77777777" w:rsidR="0049692C" w:rsidRPr="0049692C" w:rsidRDefault="0049692C" w:rsidP="004969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25’</w:t>
            </w:r>
          </w:p>
        </w:tc>
      </w:tr>
      <w:tr w:rsidR="0049692C" w:rsidRPr="0049692C" w14:paraId="01DCD923" w14:textId="77777777" w:rsidTr="0049692C">
        <w:trPr>
          <w:trHeight w:val="380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EA3427" w14:textId="77777777" w:rsidR="0049692C" w:rsidRPr="0049692C" w:rsidRDefault="0049692C" w:rsidP="0049692C">
            <w:pPr>
              <w:pStyle w:val="NoSpacing"/>
              <w:ind w:firstLine="0"/>
              <w:contextualSpacing/>
              <w:jc w:val="left"/>
              <w:rPr>
                <w:rFonts w:ascii="Times New Roman" w:hAnsi="Times New Roman"/>
                <w:sz w:val="21"/>
                <w:szCs w:val="21"/>
                <w:lang w:eastAsia="sq-AL"/>
              </w:rPr>
            </w:pPr>
            <w:r w:rsidRPr="0049692C">
              <w:rPr>
                <w:rFonts w:ascii="Times New Roman" w:hAnsi="Times New Roman"/>
                <w:b/>
                <w:sz w:val="21"/>
                <w:szCs w:val="21"/>
                <w:lang w:eastAsia="ja-JP"/>
              </w:rPr>
              <w:t>Përforcimi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DF90B0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Mendo/puno në dyshe/shkëmbe mendime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BE8595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Diskutim i ideve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177035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Punë  në dyshe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87B3E" w14:textId="77777777" w:rsidR="0049692C" w:rsidRPr="0049692C" w:rsidRDefault="0049692C" w:rsidP="004969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9692C">
              <w:rPr>
                <w:rFonts w:ascii="Times New Roman" w:hAnsi="Times New Roman"/>
                <w:color w:val="000000"/>
                <w:sz w:val="21"/>
                <w:szCs w:val="21"/>
              </w:rPr>
              <w:t>10’</w:t>
            </w:r>
          </w:p>
        </w:tc>
      </w:tr>
      <w:tr w:rsidR="0049692C" w:rsidRPr="0049692C" w14:paraId="5A10F78B" w14:textId="77777777" w:rsidTr="0049692C">
        <w:trPr>
          <w:trHeight w:val="998"/>
        </w:trPr>
        <w:tc>
          <w:tcPr>
            <w:tcW w:w="90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2BE81" w14:textId="77777777" w:rsidR="0049692C" w:rsidRPr="0049692C" w:rsidRDefault="0049692C" w:rsidP="0049692C">
            <w:pPr>
              <w:spacing w:after="0" w:line="240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49692C">
              <w:rPr>
                <w:rFonts w:ascii="Times New Roman" w:hAnsi="Times New Roman"/>
                <w:b/>
                <w:lang w:eastAsia="ja-JP"/>
              </w:rPr>
              <w:t xml:space="preserve">Parashikimi: </w:t>
            </w:r>
            <w:r w:rsidRPr="0049692C">
              <w:rPr>
                <w:rFonts w:ascii="Times New Roman" w:hAnsi="Times New Roman"/>
                <w:lang w:eastAsia="ja-JP"/>
              </w:rPr>
              <w:t xml:space="preserve"> Kërkoju nxënësve të kontrollojnë të kuptuarit për sistemin riprodhues femëror: </w:t>
            </w:r>
          </w:p>
          <w:p w14:paraId="02D3037B" w14:textId="77777777" w:rsidR="0049692C" w:rsidRPr="0049692C" w:rsidRDefault="0049692C" w:rsidP="004969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ja-JP"/>
              </w:rPr>
            </w:pPr>
            <w:r w:rsidRPr="0049692C">
              <w:rPr>
                <w:rFonts w:ascii="Times New Roman" w:hAnsi="Times New Roman"/>
                <w:lang w:eastAsia="ja-JP"/>
              </w:rPr>
              <w:t>duke vizatuar një skemë siç i kujtohet.</w:t>
            </w:r>
          </w:p>
          <w:p w14:paraId="74393B08" w14:textId="77777777" w:rsidR="0049692C" w:rsidRPr="0049692C" w:rsidRDefault="0049692C" w:rsidP="004969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ja-JP"/>
              </w:rPr>
            </w:pPr>
            <w:r w:rsidRPr="0049692C">
              <w:rPr>
                <w:rFonts w:ascii="Times New Roman" w:hAnsi="Times New Roman"/>
                <w:lang w:eastAsia="ja-JP"/>
              </w:rPr>
              <w:t>Kaloj pjesët duke pyetur klasën të thonë funksionin</w:t>
            </w:r>
            <w:r>
              <w:rPr>
                <w:rFonts w:ascii="Times New Roman" w:hAnsi="Times New Roman"/>
                <w:lang w:eastAsia="ja-JP"/>
              </w:rPr>
              <w:t xml:space="preserve"> </w:t>
            </w:r>
            <w:r w:rsidRPr="0049692C">
              <w:rPr>
                <w:rFonts w:ascii="Times New Roman" w:hAnsi="Times New Roman"/>
                <w:lang w:eastAsia="ja-JP"/>
              </w:rPr>
              <w:t>e secilës. I jap vemendje të veçantë vezores, gypave uterine dhe mitrës (nxënësit duhet të jenë të aftë t</w:t>
            </w:r>
            <w:r>
              <w:rPr>
                <w:rFonts w:ascii="Times New Roman" w:hAnsi="Times New Roman"/>
                <w:lang w:eastAsia="ja-JP"/>
              </w:rPr>
              <w:t>’i</w:t>
            </w:r>
            <w:r w:rsidRPr="0049692C">
              <w:rPr>
                <w:rFonts w:ascii="Times New Roman" w:hAnsi="Times New Roman"/>
                <w:lang w:eastAsia="ja-JP"/>
              </w:rPr>
              <w:t xml:space="preserve"> emërtojnë pjesët dhe</w:t>
            </w:r>
            <w:r>
              <w:rPr>
                <w:rFonts w:ascii="Times New Roman" w:hAnsi="Times New Roman"/>
                <w:lang w:eastAsia="ja-JP"/>
              </w:rPr>
              <w:t xml:space="preserve"> të thonë</w:t>
            </w:r>
            <w:r w:rsidRPr="0049692C">
              <w:rPr>
                <w:rFonts w:ascii="Times New Roman" w:hAnsi="Times New Roman"/>
                <w:lang w:eastAsia="ja-JP"/>
              </w:rPr>
              <w:t xml:space="preserve"> funksionin e tyre, përpara se të vazhdojnë mësimin rreth ciklit menstrual).  </w:t>
            </w:r>
          </w:p>
          <w:p w14:paraId="529A8856" w14:textId="77777777" w:rsidR="0049692C" w:rsidRPr="0049692C" w:rsidRDefault="0049692C" w:rsidP="004969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ja-JP"/>
              </w:rPr>
            </w:pPr>
            <w:r w:rsidRPr="0049692C">
              <w:rPr>
                <w:rFonts w:ascii="Times New Roman" w:hAnsi="Times New Roman"/>
                <w:b/>
                <w:lang w:eastAsia="ja-JP"/>
              </w:rPr>
              <w:t xml:space="preserve">Ndërtimi i njohurive: </w:t>
            </w:r>
            <w:r w:rsidRPr="0049692C">
              <w:rPr>
                <w:rFonts w:ascii="Times New Roman" w:hAnsi="Times New Roman"/>
                <w:lang w:eastAsia="ja-JP"/>
              </w:rPr>
              <w:t xml:space="preserve">Ju kërkoju nxënësve të gjejnë kuptimin e fjalëve kyçe “pubertet“, “cikël menstrual“ dhe “ menstruacion“. Ndjek përgjigjet e sakta dhe përdor skemat për të përshkruar ndryshimet që ndodhin gjatë ciklit menstrual. Shpjegoj se cikli menstrual gjithashtu përgatit mitrën për vezën e pllenuar dhe identifikoj kohën e ciklit kur pllenimi është si më i mundshëm.  </w:t>
            </w:r>
          </w:p>
          <w:p w14:paraId="0D6D2157" w14:textId="77777777" w:rsidR="0049692C" w:rsidRPr="0049692C" w:rsidRDefault="0049692C" w:rsidP="004969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ja-JP"/>
              </w:rPr>
            </w:pPr>
            <w:r w:rsidRPr="0049692C">
              <w:rPr>
                <w:rFonts w:ascii="Times New Roman" w:hAnsi="Times New Roman"/>
                <w:lang w:eastAsia="ja-JP"/>
              </w:rPr>
              <w:t xml:space="preserve">Ju kërkoju nxënësve të vendosin shtresën e mitrës në skemën e sistemit riprodhues femëror që dhe funksionet e saj.   </w:t>
            </w:r>
          </w:p>
          <w:p w14:paraId="2EA4AEC5" w14:textId="77777777" w:rsidR="0049692C" w:rsidRPr="0049692C" w:rsidRDefault="0049692C" w:rsidP="004969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ja-JP"/>
              </w:rPr>
            </w:pPr>
            <w:r w:rsidRPr="0049692C">
              <w:rPr>
                <w:rFonts w:ascii="Times New Roman" w:hAnsi="Times New Roman"/>
                <w:lang w:eastAsia="ja-JP"/>
              </w:rPr>
              <w:t xml:space="preserve">Ju kërkoj atyre të plotësojnë ushtrimin (plotëso vendet boshe) për pyetjen 1 të Ushtrimit 2: Cikli menstrual (fletore pune, faqe 26). Pastaj ju kërkoj t’i përgjigjen pyetjes 2 duke përdorur skemën që i ndihmon në faqen 59 të librit të nxënësit. Në këtë detyrë ata vendosin etiketa duke plotësuar një kopje të skemës për të treguar radhën e ngjarjeve në ciklin menstrual.   </w:t>
            </w:r>
          </w:p>
          <w:p w14:paraId="7ED17CD3" w14:textId="77777777" w:rsidR="0049692C" w:rsidRPr="0049692C" w:rsidRDefault="0049692C" w:rsidP="004969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ja-JP"/>
              </w:rPr>
            </w:pPr>
            <w:r w:rsidRPr="0049692C">
              <w:rPr>
                <w:rFonts w:ascii="Times New Roman" w:hAnsi="Times New Roman"/>
                <w:lang w:eastAsia="ja-JP"/>
              </w:rPr>
              <w:t xml:space="preserve">Diskutoj me nxënëxit kur një femër është pjellore dhe ndryshimet gjatë ciklit. </w:t>
            </w:r>
          </w:p>
          <w:p w14:paraId="45AEB2DF" w14:textId="77777777" w:rsidR="0049692C" w:rsidRPr="0049692C" w:rsidRDefault="0049692C" w:rsidP="004969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ja-JP"/>
              </w:rPr>
            </w:pPr>
            <w:r w:rsidRPr="0049692C">
              <w:rPr>
                <w:rFonts w:ascii="Times New Roman" w:hAnsi="Times New Roman"/>
                <w:b/>
                <w:lang w:eastAsia="ja-JP"/>
              </w:rPr>
              <w:t xml:space="preserve">Përforcimi: </w:t>
            </w:r>
            <w:r w:rsidRPr="0049692C">
              <w:rPr>
                <w:rFonts w:ascii="Times New Roman" w:hAnsi="Times New Roman"/>
                <w:lang w:eastAsia="ja-JP"/>
              </w:rPr>
              <w:t>Ju kërkoj nxënësve në dyshe të plotësojnë  dhe diskutojnë pyetjet përmbledhëse 1 dhe 2 (libri i nxënësit, fq. 59)</w:t>
            </w:r>
          </w:p>
        </w:tc>
      </w:tr>
      <w:tr w:rsidR="0049692C" w:rsidRPr="0049692C" w14:paraId="4B0284F6" w14:textId="77777777" w:rsidTr="0049692C">
        <w:trPr>
          <w:trHeight w:val="263"/>
        </w:trPr>
        <w:tc>
          <w:tcPr>
            <w:tcW w:w="90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563DD" w14:textId="77777777" w:rsidR="0049692C" w:rsidRPr="0049692C" w:rsidRDefault="0049692C" w:rsidP="0049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  <w:b/>
              </w:rPr>
              <w:t xml:space="preserve">Vlerësimi i nxënësit </w:t>
            </w:r>
            <w:r w:rsidRPr="0049692C">
              <w:rPr>
                <w:rFonts w:ascii="Times New Roman" w:hAnsi="Times New Roman"/>
              </w:rPr>
              <w:t>sipas niveleve të arritjes për temën mësimore:</w:t>
            </w:r>
          </w:p>
          <w:p w14:paraId="7C05035A" w14:textId="77777777" w:rsidR="0049692C" w:rsidRPr="0049692C" w:rsidRDefault="0049692C" w:rsidP="0049692C">
            <w:pPr>
              <w:pStyle w:val="Basic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sq-AL"/>
              </w:rPr>
            </w:pPr>
            <w:r w:rsidRPr="0049692C">
              <w:rPr>
                <w:rFonts w:ascii="Times New Roman" w:hAnsi="Times New Roman" w:cs="Times New Roman"/>
                <w:b/>
                <w:sz w:val="22"/>
                <w:szCs w:val="22"/>
              </w:rPr>
              <w:t>Përshkruan  ciklin menstrual te femrat.</w:t>
            </w:r>
          </w:p>
          <w:p w14:paraId="675E8D60" w14:textId="77777777" w:rsidR="0049692C" w:rsidRPr="0049692C" w:rsidRDefault="0049692C" w:rsidP="0049692C">
            <w:pPr>
              <w:pStyle w:val="Basic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sq-AL"/>
              </w:rPr>
            </w:pPr>
            <w:r w:rsidRPr="0049692C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N2:</w:t>
            </w:r>
            <w:r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 xml:space="preserve"> </w:t>
            </w:r>
            <w:r w:rsidRPr="0049692C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Tregon me fjalë të thjeshta se çfraë është cikli menstrual.</w:t>
            </w:r>
          </w:p>
          <w:p w14:paraId="31629B7B" w14:textId="77777777" w:rsidR="0049692C" w:rsidRPr="0049692C" w:rsidRDefault="0049692C" w:rsidP="0049692C">
            <w:pPr>
              <w:pStyle w:val="Basic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sq-AL"/>
              </w:rPr>
            </w:pPr>
            <w:r w:rsidRPr="0049692C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 xml:space="preserve">N3: Lidh organet e riprodhimi te femra me funksionin e tyre gjatë ciklit menstrual. </w:t>
            </w:r>
          </w:p>
          <w:p w14:paraId="2EF37DF9" w14:textId="77777777" w:rsidR="0049692C" w:rsidRPr="0049692C" w:rsidRDefault="0049692C" w:rsidP="004969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</w:rPr>
              <w:t xml:space="preserve">N4: Përshkruan  ciklin menstrual te femrat. </w:t>
            </w:r>
          </w:p>
          <w:p w14:paraId="4E348D73" w14:textId="77777777" w:rsidR="0049692C" w:rsidRPr="0049692C" w:rsidRDefault="0049692C" w:rsidP="004969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49692C">
              <w:rPr>
                <w:rFonts w:ascii="Times New Roman" w:hAnsi="Times New Roman"/>
                <w:b/>
              </w:rPr>
              <w:t>Shpjegon se në cilën periudhë të ciklit menstrual femra është pjellore.</w:t>
            </w:r>
          </w:p>
          <w:p w14:paraId="5123665E" w14:textId="77777777" w:rsidR="0049692C" w:rsidRPr="0049692C" w:rsidRDefault="0049692C" w:rsidP="004969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</w:rPr>
              <w:t>N2: Vizaton një model të thjeshtë të ciklit menstrual</w:t>
            </w:r>
          </w:p>
          <w:p w14:paraId="561B0C13" w14:textId="77777777" w:rsidR="0049692C" w:rsidRPr="0049692C" w:rsidRDefault="0049692C" w:rsidP="004969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</w:rPr>
              <w:t>N3: Përshkruan rradhën e ngjarjeve gjatë ciklit menstrual.</w:t>
            </w:r>
          </w:p>
          <w:p w14:paraId="66AB0C44" w14:textId="77777777" w:rsidR="0049692C" w:rsidRPr="0049692C" w:rsidRDefault="0049692C" w:rsidP="0049692C">
            <w:pPr>
              <w:pStyle w:val="Basic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sq-AL"/>
              </w:rPr>
            </w:pPr>
            <w:r w:rsidRPr="0049692C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N4: Shpjegon se në cilën periudhë të ciklit menstrual femra është pjellore.</w:t>
            </w:r>
          </w:p>
        </w:tc>
      </w:tr>
      <w:tr w:rsidR="0049692C" w:rsidRPr="0049692C" w14:paraId="1CCC9E9F" w14:textId="77777777" w:rsidTr="0049692C">
        <w:trPr>
          <w:trHeight w:val="380"/>
        </w:trPr>
        <w:tc>
          <w:tcPr>
            <w:tcW w:w="90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3BFAA" w14:textId="77777777" w:rsidR="0049692C" w:rsidRPr="0049692C" w:rsidRDefault="0049692C" w:rsidP="004969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9692C">
              <w:rPr>
                <w:rFonts w:ascii="Times New Roman" w:hAnsi="Times New Roman"/>
                <w:b/>
              </w:rPr>
              <w:t xml:space="preserve">Detyrë shtëpie: </w:t>
            </w:r>
            <w:r w:rsidRPr="0049692C">
              <w:rPr>
                <w:rFonts w:ascii="Times New Roman" w:hAnsi="Times New Roman"/>
              </w:rPr>
              <w:t>Kërkoju nxënësve të plotësojnë Fletë pune detyrë shtëpie: Cikli menstrual, duke plotësuar ngjarjet që ndodhin gjatë ciklit menstrual.</w:t>
            </w:r>
          </w:p>
        </w:tc>
      </w:tr>
    </w:tbl>
    <w:p w14:paraId="70EE06A3" w14:textId="77777777" w:rsidR="00F55B4D" w:rsidRPr="0049692C" w:rsidRDefault="00F55B4D" w:rsidP="0049692C">
      <w:pPr>
        <w:spacing w:after="0" w:line="240" w:lineRule="auto"/>
        <w:contextualSpacing/>
        <w:jc w:val="both"/>
        <w:rPr>
          <w:rFonts w:ascii="Times New Roman" w:hAnsi="Times New Roman"/>
        </w:rPr>
      </w:pPr>
      <w:bookmarkStart w:id="0" w:name="_GoBack"/>
      <w:bookmarkEnd w:id="0"/>
    </w:p>
    <w:p w14:paraId="768182FD" w14:textId="77777777" w:rsidR="00650794" w:rsidRPr="0049692C" w:rsidRDefault="00650794" w:rsidP="0049692C">
      <w:pPr>
        <w:spacing w:after="0" w:line="240" w:lineRule="auto"/>
        <w:contextualSpacing/>
        <w:rPr>
          <w:rFonts w:ascii="Times New Roman" w:hAnsi="Times New Roman"/>
        </w:rPr>
      </w:pPr>
    </w:p>
    <w:sectPr w:rsidR="00650794" w:rsidRPr="0049692C" w:rsidSect="0049692C">
      <w:pgSz w:w="11906" w:h="16838"/>
      <w:pgMar w:top="1440" w:right="1440" w:bottom="1440" w:left="1440" w:header="708" w:footer="708" w:gutter="0"/>
      <w:cols w:space="708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Minion Pro">
    <w:panose1 w:val="02040503050306020203"/>
    <w:charset w:val="00"/>
    <w:family w:val="auto"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07A53"/>
    <w:multiLevelType w:val="hybridMultilevel"/>
    <w:tmpl w:val="4EF447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49203FB"/>
    <w:multiLevelType w:val="hybridMultilevel"/>
    <w:tmpl w:val="DC9247D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A81454C"/>
    <w:multiLevelType w:val="hybridMultilevel"/>
    <w:tmpl w:val="7D00CA6E"/>
    <w:lvl w:ilvl="0" w:tplc="041C000B">
      <w:start w:val="1"/>
      <w:numFmt w:val="bullet"/>
      <w:lvlText w:val=""/>
      <w:lvlJc w:val="left"/>
      <w:pPr>
        <w:ind w:left="882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defaultTabStop w:val="720"/>
  <w:characterSpacingControl w:val="doNotCompress"/>
  <w:compat>
    <w:compatSetting w:name="compatibilityMode" w:uri="http://schemas.microsoft.com/office/word" w:val="12"/>
  </w:compat>
  <w:rsids>
    <w:rsidRoot w:val="00F55B4D"/>
    <w:rsid w:val="00050F99"/>
    <w:rsid w:val="001026E7"/>
    <w:rsid w:val="00154C6E"/>
    <w:rsid w:val="003F53C9"/>
    <w:rsid w:val="00400D6A"/>
    <w:rsid w:val="0042713C"/>
    <w:rsid w:val="00427E9F"/>
    <w:rsid w:val="0045598F"/>
    <w:rsid w:val="0049692C"/>
    <w:rsid w:val="004D3BA2"/>
    <w:rsid w:val="00505F29"/>
    <w:rsid w:val="005442CB"/>
    <w:rsid w:val="0057099A"/>
    <w:rsid w:val="00650794"/>
    <w:rsid w:val="00727EBE"/>
    <w:rsid w:val="00730E97"/>
    <w:rsid w:val="008D7522"/>
    <w:rsid w:val="00934B5E"/>
    <w:rsid w:val="00937A83"/>
    <w:rsid w:val="0098791B"/>
    <w:rsid w:val="009C5F9A"/>
    <w:rsid w:val="00A759FD"/>
    <w:rsid w:val="00B06F51"/>
    <w:rsid w:val="00C6359C"/>
    <w:rsid w:val="00EF78A1"/>
    <w:rsid w:val="00F55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F829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B4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F55B4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B4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5B4D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F55B4D"/>
    <w:pPr>
      <w:spacing w:after="0" w:line="240" w:lineRule="auto"/>
      <w:ind w:firstLine="288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532</Words>
  <Characters>3039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geraldo8888@hotmail.com</dc:creator>
  <cp:lastModifiedBy>Elda Pineti</cp:lastModifiedBy>
  <cp:revision>80</cp:revision>
  <dcterms:created xsi:type="dcterms:W3CDTF">2020-03-29T13:04:00Z</dcterms:created>
  <dcterms:modified xsi:type="dcterms:W3CDTF">2020-07-06T14:14:00Z</dcterms:modified>
</cp:coreProperties>
</file>